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1D4" w:rsidRPr="00646E28" w:rsidRDefault="007041B8" w:rsidP="006145F1">
      <w:pPr>
        <w:spacing w:beforeLines="100" w:before="312" w:line="360" w:lineRule="auto"/>
        <w:jc w:val="center"/>
        <w:rPr>
          <w:rFonts w:ascii="微软雅黑" w:eastAsia="微软雅黑" w:hAnsi="微软雅黑"/>
          <w:b/>
          <w:color w:val="FF0000"/>
        </w:rPr>
      </w:pPr>
      <w:bookmarkStart w:id="0" w:name="_GoBack"/>
      <w:r w:rsidRPr="00646E28">
        <w:rPr>
          <w:rFonts w:ascii="微软雅黑" w:eastAsia="微软雅黑" w:hAnsi="微软雅黑" w:hint="eastAsia"/>
          <w:noProof/>
          <w:color w:val="FF0000"/>
          <w:sz w:val="40"/>
        </w:rPr>
        <w:drawing>
          <wp:anchor distT="0" distB="0" distL="114300" distR="114300" simplePos="0" relativeHeight="251658240" behindDoc="0" locked="0" layoutInCell="1" allowOverlap="1" wp14:anchorId="3671D591" wp14:editId="481AE209">
            <wp:simplePos x="0" y="0"/>
            <wp:positionH relativeFrom="page">
              <wp:posOffset>10363200</wp:posOffset>
            </wp:positionH>
            <wp:positionV relativeFrom="topMargin">
              <wp:posOffset>11353800</wp:posOffset>
            </wp:positionV>
            <wp:extent cx="266700" cy="368300"/>
            <wp:effectExtent l="0" t="0" r="0" b="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981890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6E28">
        <w:rPr>
          <w:rFonts w:ascii="微软雅黑" w:eastAsia="微软雅黑" w:hAnsi="微软雅黑" w:hint="eastAsia"/>
          <w:color w:val="FF0000"/>
          <w:sz w:val="40"/>
        </w:rPr>
        <w:t>课时训练</w:t>
      </w:r>
      <w:r w:rsidR="00646E28" w:rsidRPr="00646E28">
        <w:rPr>
          <w:rFonts w:ascii="微软雅黑" w:eastAsia="微软雅黑" w:hAnsi="微软雅黑" w:hint="eastAsia"/>
          <w:color w:val="FF0000"/>
          <w:sz w:val="40"/>
        </w:rPr>
        <w:t>23</w:t>
      </w:r>
      <w:r w:rsidRPr="00646E28">
        <w:rPr>
          <w:rFonts w:ascii="微软雅黑" w:eastAsia="微软雅黑" w:hAnsi="微软雅黑" w:hint="eastAsia"/>
          <w:color w:val="FF0000"/>
          <w:sz w:val="40"/>
        </w:rPr>
        <w:t xml:space="preserve">　</w:t>
      </w:r>
      <w:r w:rsidRPr="00646E28">
        <w:rPr>
          <w:rFonts w:ascii="微软雅黑" w:eastAsia="微软雅黑" w:hAnsi="微软雅黑" w:hint="eastAsia"/>
          <w:b/>
          <w:color w:val="FF0000"/>
          <w:sz w:val="40"/>
        </w:rPr>
        <w:t>信息和能源</w:t>
      </w:r>
    </w:p>
    <w:bookmarkEnd w:id="0"/>
    <w:p w:rsidR="000F21D4" w:rsidRPr="006145F1" w:rsidRDefault="007041B8">
      <w:pPr>
        <w:spacing w:line="360" w:lineRule="auto"/>
        <w:jc w:val="center"/>
        <w:rPr>
          <w:rFonts w:ascii="微软雅黑" w:eastAsia="微软雅黑" w:hAnsi="微软雅黑"/>
        </w:rPr>
      </w:pPr>
      <w:r w:rsidRPr="006145F1">
        <w:rPr>
          <w:rFonts w:ascii="微软雅黑" w:eastAsia="微软雅黑" w:hAnsi="微软雅黑"/>
          <w:color w:val="666666"/>
          <w:sz w:val="22"/>
        </w:rPr>
        <w:t>(</w:t>
      </w:r>
      <w:r w:rsidRPr="006145F1">
        <w:rPr>
          <w:rFonts w:ascii="微软雅黑" w:eastAsia="微软雅黑" w:hAnsi="微软雅黑" w:hint="eastAsia"/>
          <w:color w:val="666666"/>
          <w:sz w:val="22"/>
        </w:rPr>
        <w:t>限时</w:t>
      </w:r>
      <w:r w:rsidRPr="006145F1">
        <w:rPr>
          <w:rFonts w:ascii="微软雅黑" w:eastAsia="微软雅黑" w:hAnsi="微软雅黑"/>
          <w:color w:val="666666"/>
          <w:sz w:val="22"/>
        </w:rPr>
        <w:t>:</w:t>
      </w:r>
      <w:r w:rsidR="00095506">
        <w:rPr>
          <w:rFonts w:ascii="微软雅黑" w:eastAsia="微软雅黑" w:hAnsi="微软雅黑" w:hint="eastAsia"/>
          <w:color w:val="666666"/>
          <w:sz w:val="22"/>
        </w:rPr>
        <w:t>16</w:t>
      </w:r>
      <w:r w:rsidRPr="006145F1">
        <w:rPr>
          <w:rFonts w:ascii="微软雅黑" w:eastAsia="微软雅黑" w:hAnsi="微软雅黑" w:hint="eastAsia"/>
          <w:color w:val="666666"/>
          <w:sz w:val="22"/>
        </w:rPr>
        <w:t>分钟</w:t>
      </w:r>
      <w:r w:rsidRPr="006145F1">
        <w:rPr>
          <w:rFonts w:ascii="微软雅黑" w:eastAsia="微软雅黑" w:hAnsi="微软雅黑"/>
          <w:color w:val="666666"/>
          <w:sz w:val="22"/>
        </w:rPr>
        <w:t>)</w:t>
      </w:r>
    </w:p>
    <w:p w:rsidR="000F21D4" w:rsidRPr="006145F1" w:rsidRDefault="007041B8">
      <w:pPr>
        <w:spacing w:line="360" w:lineRule="auto"/>
        <w:rPr>
          <w:rFonts w:ascii="微软雅黑" w:eastAsia="微软雅黑" w:hAnsi="微软雅黑" w:cs="Times"/>
          <w:szCs w:val="21"/>
        </w:rPr>
      </w:pPr>
      <w:r w:rsidRPr="006145F1">
        <w:rPr>
          <w:rFonts w:ascii="微软雅黑" w:eastAsia="微软雅黑" w:hAnsi="微软雅黑" w:cs="Times" w:hint="eastAsia"/>
          <w:noProof/>
          <w:szCs w:val="21"/>
        </w:rPr>
        <w:drawing>
          <wp:inline distT="0" distB="0" distL="0" distR="0">
            <wp:extent cx="6640830" cy="48895"/>
            <wp:effectExtent l="19050" t="0" r="7163" b="0"/>
            <wp:docPr id="159" name="线.EPS" descr="id:21474901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9777869" name="线.EPS" descr="id:214749013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1287" cy="4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7C3" w:rsidRPr="00DF17C3" w:rsidRDefault="007041B8" w:rsidP="00DF17C3">
      <w:pPr>
        <w:spacing w:line="360" w:lineRule="auto"/>
        <w:rPr>
          <w:rFonts w:ascii="Times New Roman" w:hAnsi="Times New Roman"/>
          <w:b/>
        </w:rPr>
      </w:pPr>
      <w:r w:rsidRPr="00DF17C3">
        <w:rPr>
          <w:rFonts w:ascii="Times New Roman" w:hAnsi="Times New Roman" w:hint="eastAsia"/>
          <w:b/>
        </w:rPr>
        <w:t>一、选择题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·徐州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“北斗</w:t>
      </w:r>
      <w:r w:rsidRPr="008C442F">
        <w:rPr>
          <w:rFonts w:ascii="Times New Roman" w:hAnsi="Times New Roman"/>
          <w:i/>
        </w:rPr>
        <w:t>+</w:t>
      </w:r>
      <w:r w:rsidRPr="008C442F">
        <w:rPr>
          <w:rFonts w:ascii="Times New Roman" w:hAnsi="Times New Roman"/>
        </w:rPr>
        <w:t>5G</w:t>
      </w:r>
      <w:r w:rsidRPr="008C442F">
        <w:rPr>
          <w:rFonts w:ascii="Times New Roman" w:hAnsi="Times New Roman" w:hint="eastAsia"/>
        </w:rPr>
        <w:t>”技术将用于助力北京打造智慧型冬奥会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这项技术主要利用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电磁波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超声波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次声波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红外线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·无锡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无锡是我国首个移动物联网连接规模超千万的地级市。移动物联网用户可以通过手机实现远程控制。手机传递信息是利用了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红外线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 w:hint="eastAsia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电磁波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超声波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次声波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·宿迁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“跨越时空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漫游地球”离不开电磁波和能源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下列相关认识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错误的是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“嫦娥四号”探测器能从月球上发回月背的影像图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说明电磁波能在真空中传播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我国</w:t>
      </w:r>
      <w:r w:rsidRPr="008C442F">
        <w:rPr>
          <w:rFonts w:ascii="Times New Roman" w:hAnsi="Times New Roman"/>
        </w:rPr>
        <w:t>5G</w:t>
      </w:r>
      <w:r w:rsidRPr="008C442F">
        <w:rPr>
          <w:rFonts w:ascii="Times New Roman" w:hAnsi="Times New Roman" w:hint="eastAsia"/>
        </w:rPr>
        <w:t>技术世界领先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该技术采用无线电波传输信息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无线电波是电磁波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太阳是人类的“能源之母”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煤、石油、风能、水能等能源都是间接来自太阳能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能量在转化或转移过程中总量保持不变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所以不必担心能源危机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[2018</w:t>
      </w:r>
      <w:r w:rsidRPr="008C442F">
        <w:rPr>
          <w:rFonts w:ascii="Times New Roman" w:hAnsi="Times New Roman" w:hint="eastAsia"/>
          <w:color w:val="4C4C4C"/>
        </w:rPr>
        <w:t>·宿迁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下列关于声波和电磁波的说法中正确的是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音调的高低与声源的振幅有关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声音在真空中传播的速度是</w:t>
      </w:r>
      <w:r w:rsidRPr="008C442F">
        <w:rPr>
          <w:rFonts w:ascii="Times New Roman" w:hAnsi="Times New Roman"/>
        </w:rPr>
        <w:t>340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m/s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电磁波在任何介质中传播的速度都是</w:t>
      </w: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vertAlign w:val="superscript"/>
        </w:rPr>
        <w:t>8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m/s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密闭的金属容器对电磁波有屏蔽作用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·盐城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下列利用不可再生能源发电的是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水力发电</w:t>
      </w:r>
      <w:r w:rsidRPr="008C442F">
        <w:rPr>
          <w:rFonts w:ascii="Times New Roman" w:hAnsi="Times New Roman" w:hint="eastAsia"/>
        </w:rPr>
        <w:tab/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风力发电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光伏发电</w:t>
      </w:r>
      <w:r w:rsidRPr="008C442F">
        <w:rPr>
          <w:rFonts w:ascii="Times New Roman" w:hAnsi="Times New Roman" w:hint="eastAsia"/>
        </w:rPr>
        <w:tab/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核能发电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·泰州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下列能源中属于非清洁能源的是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太阳能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煤炭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风能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水能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7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·南京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下列能源中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属于可再生能源的是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天然气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煤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石油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风能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·徐州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我省首座“光充储”电动汽车充电站已投入使用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该充电站利用清洁能源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通过屋顶发电板发电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这种能源是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石油</w:t>
      </w:r>
      <w:r w:rsidRPr="008C442F">
        <w:rPr>
          <w:rFonts w:ascii="Times New Roman" w:hAnsi="Times New Roman" w:hint="eastAsia"/>
        </w:rPr>
        <w:tab/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天然气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太阳能</w:t>
      </w:r>
      <w:r w:rsidRPr="008C442F">
        <w:rPr>
          <w:rFonts w:ascii="Times New Roman" w:hAnsi="Times New Roman" w:hint="eastAsia"/>
        </w:rPr>
        <w:tab/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风能</w:t>
      </w:r>
    </w:p>
    <w:p w:rsidR="00095506" w:rsidRPr="00095506" w:rsidRDefault="007041B8" w:rsidP="00095506">
      <w:pPr>
        <w:spacing w:line="360" w:lineRule="auto"/>
        <w:rPr>
          <w:rFonts w:ascii="Times New Roman" w:hAnsi="Times New Roman"/>
          <w:b/>
        </w:rPr>
      </w:pPr>
      <w:r w:rsidRPr="00095506">
        <w:rPr>
          <w:rFonts w:ascii="Times New Roman" w:hAnsi="Times New Roman" w:hint="eastAsia"/>
          <w:b/>
        </w:rPr>
        <w:t>二、填空题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9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[2018</w:t>
      </w:r>
      <w:r w:rsidRPr="008C442F">
        <w:rPr>
          <w:rFonts w:ascii="Times New Roman" w:hAnsi="Times New Roman" w:hint="eastAsia"/>
          <w:color w:val="4C4C4C"/>
        </w:rPr>
        <w:t>·威海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/>
        </w:rPr>
        <w:t>2018</w:t>
      </w:r>
      <w:r w:rsidRPr="008C442F">
        <w:rPr>
          <w:rFonts w:ascii="Times New Roman" w:hAnsi="Times New Roman" w:hint="eastAsia"/>
        </w:rPr>
        <w:t>年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>月</w:t>
      </w:r>
      <w:r w:rsidRPr="008C442F">
        <w:rPr>
          <w:rFonts w:ascii="Times New Roman" w:hAnsi="Times New Roman"/>
        </w:rPr>
        <w:t>21</w:t>
      </w:r>
      <w:r w:rsidRPr="008C442F">
        <w:rPr>
          <w:rFonts w:ascii="Times New Roman" w:hAnsi="Times New Roman" w:hint="eastAsia"/>
        </w:rPr>
        <w:t>日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我国成功发射“鹊桥号”中继卫星。若某时刻如图</w:t>
      </w:r>
      <w:r w:rsidRPr="008C442F">
        <w:rPr>
          <w:rFonts w:ascii="Times New Roman" w:hAnsi="Times New Roman"/>
        </w:rPr>
        <w:t>K26</w:t>
      </w:r>
      <w:r w:rsidRPr="008C442F">
        <w:rPr>
          <w:rFonts w:ascii="Times New Roman" w:hAnsi="Times New Roman"/>
          <w:i/>
        </w:rPr>
        <w:t>-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地面测控中心与“鹊桥”相距约</w:t>
      </w:r>
      <w:r w:rsidRPr="008C442F">
        <w:rPr>
          <w:rFonts w:ascii="Times New Roman" w:hAnsi="Times New Roman"/>
        </w:rPr>
        <w:t>46</w:t>
      </w:r>
      <w:r w:rsidRPr="008C442F">
        <w:rPr>
          <w:rFonts w:ascii="Times New Roman" w:hAnsi="Times New Roman" w:hint="eastAsia"/>
        </w:rPr>
        <w:t>万公里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“鹊桥”与月球背面相距约</w:t>
      </w: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>万公里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它们之间是利用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通讯的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测控中心发出的指令通过“鹊桥”到达月球背面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大约需要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095506" w:rsidRPr="008C442F" w:rsidRDefault="007041B8" w:rsidP="00095506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444680" cy="579240"/>
            <wp:effectExtent l="0" t="0" r="0" b="0"/>
            <wp:docPr id="488" name="19WL613.EPS" descr="id:21474943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470220" name="Image040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44680" cy="57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506" w:rsidRPr="008C442F" w:rsidRDefault="007041B8" w:rsidP="00095506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K26-1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·苏州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煤、石油、天然气是</w:t>
      </w:r>
      <w:r w:rsidRPr="008C442F">
        <w:rPr>
          <w:rFonts w:ascii="Times New Roman" w:hAnsi="Times New Roman"/>
          <w:i/>
          <w:u w:val="single" w:color="000000"/>
        </w:rPr>
        <w:t xml:space="preserve">　　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选填“可再生”或“不可再生”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能源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核能是目前被广泛应用的新能源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我国已建成十余座核电站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它们是利用</w:t>
      </w:r>
      <w:r w:rsidRPr="008C442F">
        <w:rPr>
          <w:rFonts w:ascii="Times New Roman" w:hAnsi="Times New Roman"/>
          <w:i/>
          <w:u w:val="single" w:color="000000"/>
        </w:rPr>
        <w:t xml:space="preserve">　　　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选填“核裂变”或“核聚变”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反应所释放的能量来发电的。</w:t>
      </w:r>
      <w:r w:rsidRPr="008C442F">
        <w:rPr>
          <w:rFonts w:ascii="Times New Roman" w:hAnsi="Times New Roman" w:hint="eastAsia"/>
        </w:rPr>
        <w:t> </w:t>
      </w:r>
    </w:p>
    <w:p w:rsidR="00095506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  <w:color w:val="4C4C4C"/>
        </w:rPr>
        <w:t>[2018</w:t>
      </w:r>
      <w:r w:rsidRPr="008C442F">
        <w:rPr>
          <w:rFonts w:ascii="Times New Roman" w:hAnsi="Times New Roman" w:hint="eastAsia"/>
          <w:color w:val="4C4C4C"/>
        </w:rPr>
        <w:t>·徐州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太阳能在利用过程中对环境无污染或污染很小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因此属于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选填“清洁”或“非清洁”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能源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利用太阳能电池可以把太阳能转化为</w:t>
      </w:r>
      <w:r w:rsidRPr="008C442F">
        <w:rPr>
          <w:rFonts w:ascii="Times New Roman" w:hAnsi="Times New Roman"/>
          <w:i/>
          <w:u w:val="single" w:color="000000"/>
        </w:rPr>
        <w:t xml:space="preserve">　　　</w:t>
      </w:r>
      <w:r w:rsidRPr="008C442F">
        <w:rPr>
          <w:rFonts w:ascii="Times New Roman" w:hAnsi="Times New Roman" w:hint="eastAsia"/>
        </w:rPr>
        <w:t>能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还有一部分太阳能转化为其他形式的能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根据能量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定律可知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转化的总能量和接收的太阳能数量相同。</w:t>
      </w:r>
      <w:r w:rsidRPr="008C442F">
        <w:rPr>
          <w:rFonts w:ascii="Times New Roman" w:hAnsi="Times New Roman" w:hint="eastAsia"/>
        </w:rPr>
        <w:t> </w:t>
      </w:r>
    </w:p>
    <w:p w:rsidR="00095506" w:rsidRPr="008C442F" w:rsidRDefault="007041B8" w:rsidP="00095506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·连云港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目前建成的核电站是利用核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选填“聚变”或“裂变”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产生的能量发电的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在汽车制动过程中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它的动能转化为地面、轮胎、空气的内能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但这些内能无法自动转化回去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这是因为能量的转移和转化是有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>
        <w:rPr>
          <w:rFonts w:ascii="Times New Roman" w:hAnsi="Times New Roman" w:hint="eastAsia"/>
          <w:i/>
          <w:u w:val="single" w:color="000000"/>
        </w:rPr>
        <w:t xml:space="preserve"> </w:t>
      </w:r>
      <w:r>
        <w:rPr>
          <w:rFonts w:ascii="Times New Roman" w:hAnsi="Times New Roman"/>
          <w:i/>
          <w:u w:val="single" w:color="000000"/>
        </w:rPr>
        <w:t xml:space="preserve">                             </w:t>
      </w:r>
      <w:r w:rsidRPr="008C442F">
        <w:rPr>
          <w:rFonts w:ascii="Times New Roman" w:hAnsi="Times New Roman" w:hint="eastAsia"/>
        </w:rPr>
        <w:t>的。</w:t>
      </w:r>
      <w:r w:rsidRPr="008C442F">
        <w:rPr>
          <w:rFonts w:ascii="Times New Roman" w:hAnsi="Times New Roman" w:hint="eastAsia"/>
        </w:rPr>
        <w:t> </w:t>
      </w:r>
    </w:p>
    <w:p w:rsidR="00F0534D" w:rsidRPr="00095506" w:rsidRDefault="00F0534D">
      <w:pPr>
        <w:widowControl/>
        <w:jc w:val="left"/>
        <w:rPr>
          <w:rFonts w:ascii="Times New Roman" w:hAnsi="Times New Roman"/>
        </w:rPr>
      </w:pPr>
    </w:p>
    <w:p w:rsidR="00F0534D" w:rsidRDefault="007041B8">
      <w:pPr>
        <w:widowControl/>
        <w:jc w:val="left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/>
          <w:b/>
          <w:color w:val="C00000"/>
          <w:sz w:val="32"/>
          <w:szCs w:val="32"/>
        </w:rPr>
        <w:br w:type="page"/>
      </w:r>
    </w:p>
    <w:p w:rsidR="000F21D4" w:rsidRDefault="007041B8"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lastRenderedPageBreak/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095506" w:rsidRPr="00FF31C9" w:rsidRDefault="007041B8" w:rsidP="00095506">
      <w:pPr>
        <w:spacing w:line="360" w:lineRule="auto"/>
        <w:rPr>
          <w:rFonts w:ascii="Times New Roman" w:hAnsi="Times New Roman"/>
        </w:rPr>
      </w:pPr>
      <w:r w:rsidRPr="00FF31C9">
        <w:rPr>
          <w:rFonts w:ascii="Times New Roman" w:hAnsi="Times New Roman"/>
        </w:rPr>
        <w:t>1</w:t>
      </w:r>
      <w:r w:rsidRPr="00FF31C9">
        <w:rPr>
          <w:rFonts w:ascii="Times New Roman" w:hAnsi="Times New Roman"/>
          <w:i/>
        </w:rPr>
        <w:t>.</w:t>
      </w:r>
      <w:r w:rsidRPr="00FF31C9">
        <w:rPr>
          <w:rFonts w:ascii="Times New Roman" w:hAnsi="Times New Roman"/>
        </w:rPr>
        <w:t>A</w:t>
      </w:r>
      <w:r w:rsidRPr="00FF31C9">
        <w:rPr>
          <w:rFonts w:ascii="Times New Roman" w:hAnsi="Times New Roman"/>
          <w:i/>
        </w:rPr>
        <w:t xml:space="preserve">　</w:t>
      </w:r>
      <w:r w:rsidRPr="00FF31C9">
        <w:rPr>
          <w:rFonts w:ascii="Times New Roman" w:hAnsi="Times New Roman"/>
        </w:rPr>
        <w:t>2</w:t>
      </w:r>
      <w:r w:rsidRPr="00FF31C9">
        <w:rPr>
          <w:rFonts w:ascii="Times New Roman" w:hAnsi="Times New Roman"/>
          <w:i/>
        </w:rPr>
        <w:t>.</w:t>
      </w:r>
      <w:r w:rsidRPr="00FF31C9">
        <w:rPr>
          <w:rFonts w:ascii="Times New Roman" w:hAnsi="Times New Roman"/>
        </w:rPr>
        <w:t>B</w:t>
      </w:r>
      <w:r w:rsidRPr="00FF31C9">
        <w:rPr>
          <w:rFonts w:ascii="Times New Roman" w:hAnsi="Times New Roman"/>
          <w:i/>
        </w:rPr>
        <w:t xml:space="preserve">　</w:t>
      </w:r>
      <w:r w:rsidRPr="00FF31C9">
        <w:rPr>
          <w:rFonts w:ascii="Times New Roman" w:hAnsi="Times New Roman"/>
        </w:rPr>
        <w:t>3</w:t>
      </w:r>
      <w:r w:rsidRPr="00FF31C9">
        <w:rPr>
          <w:rFonts w:ascii="Times New Roman" w:hAnsi="Times New Roman"/>
          <w:i/>
        </w:rPr>
        <w:t>.</w:t>
      </w:r>
      <w:r w:rsidRPr="00FF31C9">
        <w:rPr>
          <w:rFonts w:ascii="Times New Roman" w:hAnsi="Times New Roman"/>
        </w:rPr>
        <w:t>D</w:t>
      </w:r>
      <w:r w:rsidRPr="00FF31C9">
        <w:rPr>
          <w:rFonts w:ascii="Times New Roman" w:hAnsi="Times New Roman"/>
          <w:i/>
        </w:rPr>
        <w:t xml:space="preserve">　</w:t>
      </w:r>
      <w:r w:rsidRPr="00FF31C9">
        <w:rPr>
          <w:rFonts w:ascii="Times New Roman" w:hAnsi="Times New Roman"/>
        </w:rPr>
        <w:t>4</w:t>
      </w:r>
      <w:r w:rsidRPr="00FF31C9">
        <w:rPr>
          <w:rFonts w:ascii="Times New Roman" w:hAnsi="Times New Roman"/>
          <w:i/>
        </w:rPr>
        <w:t>.</w:t>
      </w:r>
      <w:r w:rsidRPr="00FF31C9">
        <w:rPr>
          <w:rFonts w:ascii="Times New Roman" w:hAnsi="Times New Roman"/>
        </w:rPr>
        <w:t>D</w:t>
      </w:r>
      <w:r w:rsidRPr="00FF31C9">
        <w:rPr>
          <w:rFonts w:ascii="Times New Roman" w:hAnsi="Times New Roman"/>
          <w:i/>
        </w:rPr>
        <w:t xml:space="preserve">　</w:t>
      </w:r>
      <w:r w:rsidRPr="00FF31C9">
        <w:rPr>
          <w:rFonts w:ascii="Times New Roman" w:hAnsi="Times New Roman"/>
        </w:rPr>
        <w:t>5</w:t>
      </w:r>
      <w:r w:rsidRPr="00FF31C9">
        <w:rPr>
          <w:rFonts w:ascii="Times New Roman" w:hAnsi="Times New Roman"/>
          <w:i/>
        </w:rPr>
        <w:t>.</w:t>
      </w:r>
      <w:r w:rsidRPr="00FF31C9">
        <w:rPr>
          <w:rFonts w:ascii="Times New Roman" w:hAnsi="Times New Roman"/>
        </w:rPr>
        <w:t>D</w:t>
      </w:r>
      <w:r w:rsidRPr="00FF31C9">
        <w:rPr>
          <w:rFonts w:ascii="Times New Roman" w:hAnsi="Times New Roman"/>
          <w:i/>
        </w:rPr>
        <w:t xml:space="preserve">　</w:t>
      </w:r>
      <w:r w:rsidRPr="00FF31C9">
        <w:rPr>
          <w:rFonts w:ascii="Times New Roman" w:hAnsi="Times New Roman"/>
        </w:rPr>
        <w:t>6</w:t>
      </w:r>
      <w:r w:rsidRPr="00FF31C9">
        <w:rPr>
          <w:rFonts w:ascii="Times New Roman" w:hAnsi="Times New Roman"/>
          <w:i/>
        </w:rPr>
        <w:t>.</w:t>
      </w:r>
      <w:r w:rsidRPr="00FF31C9">
        <w:rPr>
          <w:rFonts w:ascii="Times New Roman" w:hAnsi="Times New Roman"/>
        </w:rPr>
        <w:t>B</w:t>
      </w:r>
      <w:r w:rsidRPr="00FF31C9">
        <w:rPr>
          <w:rFonts w:ascii="Times New Roman" w:hAnsi="Times New Roman"/>
          <w:i/>
        </w:rPr>
        <w:t xml:space="preserve">　</w:t>
      </w:r>
      <w:r w:rsidRPr="00FF31C9">
        <w:rPr>
          <w:rFonts w:ascii="Times New Roman" w:hAnsi="Times New Roman"/>
        </w:rPr>
        <w:t>7</w:t>
      </w:r>
      <w:r w:rsidRPr="00FF31C9">
        <w:rPr>
          <w:rFonts w:ascii="Times New Roman" w:hAnsi="Times New Roman"/>
          <w:i/>
        </w:rPr>
        <w:t>.</w:t>
      </w:r>
      <w:r w:rsidRPr="00FF31C9">
        <w:rPr>
          <w:rFonts w:ascii="Times New Roman" w:hAnsi="Times New Roman"/>
        </w:rPr>
        <w:t>D</w:t>
      </w:r>
      <w:r w:rsidRPr="00FF31C9">
        <w:rPr>
          <w:rFonts w:ascii="Times New Roman" w:hAnsi="Times New Roman"/>
          <w:i/>
        </w:rPr>
        <w:t xml:space="preserve">　</w:t>
      </w:r>
      <w:r w:rsidRPr="00FF31C9">
        <w:rPr>
          <w:rFonts w:ascii="Times New Roman" w:hAnsi="Times New Roman"/>
        </w:rPr>
        <w:t>8</w:t>
      </w:r>
      <w:r w:rsidRPr="00FF31C9">
        <w:rPr>
          <w:rFonts w:ascii="Times New Roman" w:hAnsi="Times New Roman"/>
          <w:i/>
        </w:rPr>
        <w:t>.</w:t>
      </w:r>
      <w:r w:rsidRPr="00FF31C9">
        <w:rPr>
          <w:rFonts w:ascii="Times New Roman" w:hAnsi="Times New Roman"/>
        </w:rPr>
        <w:t>C</w:t>
      </w:r>
    </w:p>
    <w:p w:rsidR="00095506" w:rsidRPr="00FF31C9" w:rsidRDefault="007041B8" w:rsidP="00095506">
      <w:pPr>
        <w:spacing w:line="360" w:lineRule="auto"/>
        <w:rPr>
          <w:rFonts w:ascii="Times New Roman" w:hAnsi="Times New Roman"/>
        </w:rPr>
      </w:pPr>
      <w:r w:rsidRPr="00FF31C9">
        <w:rPr>
          <w:rFonts w:ascii="Times New Roman" w:hAnsi="Times New Roman"/>
        </w:rPr>
        <w:t>9</w:t>
      </w:r>
      <w:r w:rsidRPr="00FF31C9">
        <w:rPr>
          <w:rFonts w:ascii="Times New Roman" w:hAnsi="Times New Roman"/>
          <w:i/>
        </w:rPr>
        <w:t>.</w:t>
      </w:r>
      <w:r w:rsidRPr="00FF31C9">
        <w:rPr>
          <w:rFonts w:ascii="Times New Roman" w:hAnsi="Times New Roman" w:hint="eastAsia"/>
        </w:rPr>
        <w:t>电磁波</w:t>
      </w:r>
      <w:r w:rsidRPr="00FF31C9">
        <w:rPr>
          <w:rFonts w:ascii="Times New Roman" w:hAnsi="Times New Roman"/>
          <w:i/>
        </w:rPr>
        <w:t xml:space="preserve">　</w:t>
      </w:r>
      <w:r w:rsidRPr="00FF31C9">
        <w:rPr>
          <w:rFonts w:ascii="Times New Roman" w:hAnsi="Times New Roman"/>
        </w:rPr>
        <w:t>1</w:t>
      </w:r>
      <w:r w:rsidRPr="00FF31C9">
        <w:rPr>
          <w:rFonts w:ascii="Times New Roman" w:hAnsi="Times New Roman"/>
          <w:i/>
        </w:rPr>
        <w:t>.</w:t>
      </w:r>
      <w:r w:rsidRPr="00FF31C9">
        <w:rPr>
          <w:rFonts w:ascii="Times New Roman" w:hAnsi="Times New Roman"/>
        </w:rPr>
        <w:t>75</w:t>
      </w:r>
      <w:r w:rsidRPr="00FF31C9">
        <w:rPr>
          <w:rFonts w:ascii="Times New Roman" w:hAnsi="Times New Roman" w:hint="eastAsia"/>
        </w:rPr>
        <w:t xml:space="preserve"> </w:t>
      </w:r>
    </w:p>
    <w:p w:rsidR="00095506" w:rsidRPr="00FF31C9" w:rsidRDefault="007041B8" w:rsidP="00095506">
      <w:pPr>
        <w:spacing w:line="360" w:lineRule="auto"/>
        <w:rPr>
          <w:rFonts w:ascii="Times New Roman" w:hAnsi="Times New Roman"/>
        </w:rPr>
      </w:pPr>
      <w:r w:rsidRPr="00FF31C9">
        <w:rPr>
          <w:rFonts w:ascii="Times New Roman" w:hAnsi="Times New Roman"/>
        </w:rPr>
        <w:t>[</w:t>
      </w:r>
      <w:r w:rsidRPr="00FF31C9">
        <w:rPr>
          <w:rFonts w:ascii="Times New Roman" w:hAnsi="Times New Roman" w:hint="eastAsia"/>
        </w:rPr>
        <w:t>解析</w:t>
      </w:r>
      <w:r w:rsidRPr="00FF31C9">
        <w:rPr>
          <w:rFonts w:ascii="Times New Roman" w:hAnsi="Times New Roman"/>
        </w:rPr>
        <w:t>]</w:t>
      </w:r>
      <w:r w:rsidRPr="00FF31C9">
        <w:rPr>
          <w:rFonts w:ascii="Times New Roman" w:hAnsi="Times New Roman" w:hint="eastAsia"/>
        </w:rPr>
        <w:t xml:space="preserve"> </w:t>
      </w:r>
      <w:r w:rsidRPr="00FF31C9">
        <w:rPr>
          <w:rFonts w:ascii="Times New Roman" w:hAnsi="Times New Roman" w:hint="eastAsia"/>
        </w:rPr>
        <w:t>卫星传输信息是通过电磁波传输的</w:t>
      </w:r>
      <w:r w:rsidRPr="00FF31C9">
        <w:rPr>
          <w:rFonts w:ascii="Times New Roman" w:hAnsi="Times New Roman"/>
        </w:rPr>
        <w:t>，</w:t>
      </w:r>
      <w:r w:rsidRPr="00FF31C9">
        <w:rPr>
          <w:rFonts w:ascii="Times New Roman" w:hAnsi="Times New Roman" w:hint="eastAsia"/>
        </w:rPr>
        <w:t>速度是光速</w:t>
      </w:r>
      <w:r w:rsidRPr="00FF31C9">
        <w:rPr>
          <w:rFonts w:ascii="Times New Roman" w:hAnsi="Times New Roman"/>
        </w:rPr>
        <w:t>，</w:t>
      </w:r>
      <w:r w:rsidRPr="00FF31C9">
        <w:rPr>
          <w:rFonts w:ascii="Times New Roman" w:hAnsi="Times New Roman" w:hint="eastAsia"/>
        </w:rPr>
        <w:t>为</w:t>
      </w:r>
      <w:r w:rsidRPr="00FF31C9">
        <w:rPr>
          <w:rFonts w:ascii="Times New Roman" w:hAnsi="Times New Roman"/>
        </w:rPr>
        <w:t>3</w:t>
      </w:r>
      <w:r w:rsidRPr="00FF31C9">
        <w:rPr>
          <w:rFonts w:ascii="Times New Roman" w:hAnsi="Times New Roman"/>
          <w:i/>
        </w:rPr>
        <w:t>×</w:t>
      </w:r>
      <w:r w:rsidRPr="00FF31C9">
        <w:rPr>
          <w:rFonts w:ascii="Times New Roman" w:hAnsi="Times New Roman"/>
        </w:rPr>
        <w:t>10</w:t>
      </w:r>
      <w:r w:rsidRPr="00FF31C9">
        <w:rPr>
          <w:rFonts w:ascii="Times New Roman" w:hAnsi="Times New Roman"/>
          <w:vertAlign w:val="superscript"/>
        </w:rPr>
        <w:t>8</w:t>
      </w:r>
      <w:r w:rsidRPr="00FF31C9">
        <w:rPr>
          <w:rFonts w:ascii="Times New Roman" w:hAnsi="Times New Roman" w:hint="eastAsia"/>
        </w:rPr>
        <w:t xml:space="preserve"> </w:t>
      </w:r>
      <w:r w:rsidRPr="00FF31C9">
        <w:rPr>
          <w:rFonts w:ascii="Times New Roman" w:hAnsi="Times New Roman"/>
        </w:rPr>
        <w:t>m/s</w:t>
      </w:r>
      <w:r w:rsidRPr="00FF31C9">
        <w:rPr>
          <w:rFonts w:ascii="Times New Roman" w:hAnsi="Times New Roman"/>
        </w:rPr>
        <w:t>，</w:t>
      </w:r>
      <w:r w:rsidRPr="00FF31C9">
        <w:rPr>
          <w:rFonts w:ascii="Times New Roman" w:hAnsi="Times New Roman" w:hint="eastAsia"/>
        </w:rPr>
        <w:t>则</w:t>
      </w:r>
      <w:r w:rsidRPr="00FF31C9">
        <w:rPr>
          <w:rFonts w:ascii="Times New Roman" w:hAnsi="Times New Roman"/>
          <w:i/>
        </w:rPr>
        <w:t>t=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s</m:t>
            </m:r>
          </m:num>
          <m:den>
            <m:r>
              <w:rPr>
                <w:rFonts w:ascii="Cambria Math" w:hAnsi="Cambria Math"/>
                <w:szCs w:val="23"/>
              </w:rPr>
              <m:t>v</m:t>
            </m:r>
          </m:den>
        </m:f>
      </m:oMath>
      <w:r w:rsidRPr="00FF31C9">
        <w:rPr>
          <w:rFonts w:ascii="Times New Roman" w:hAnsi="Times New Roman"/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3"/>
              </w:rPr>
              <m:t>46×1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7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3"/>
              </w:rPr>
              <m:t>m+6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5×1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7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3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3×1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8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3"/>
              </w:rPr>
              <m:t>m</m:t>
            </m:r>
            <m:r>
              <m:rPr>
                <m:nor/>
              </m:rPr>
              <w:rPr>
                <w:rFonts w:ascii="Times New Roman" w:hAnsi="Times New Roman"/>
                <w:szCs w:val="23"/>
              </w:rPr>
              <m:t>/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s</m:t>
            </m:r>
          </m:den>
        </m:f>
      </m:oMath>
      <w:r w:rsidRPr="00FF31C9">
        <w:rPr>
          <w:rFonts w:ascii="Times New Roman" w:hAnsi="Times New Roman"/>
        </w:rPr>
        <w:t>=1.75</w:t>
      </w:r>
      <w:r w:rsidRPr="00FF31C9">
        <w:rPr>
          <w:rFonts w:ascii="Times New Roman" w:hAnsi="Times New Roman" w:hint="eastAsia"/>
        </w:rPr>
        <w:t xml:space="preserve"> </w:t>
      </w:r>
      <w:r w:rsidRPr="00FF31C9">
        <w:rPr>
          <w:rFonts w:ascii="Times New Roman" w:hAnsi="Times New Roman"/>
        </w:rPr>
        <w:t>s</w:t>
      </w:r>
      <w:r w:rsidRPr="00FF31C9">
        <w:rPr>
          <w:rFonts w:ascii="Times New Roman" w:hAnsi="Times New Roman" w:hint="eastAsia"/>
        </w:rPr>
        <w:t>。</w:t>
      </w:r>
    </w:p>
    <w:p w:rsidR="00095506" w:rsidRPr="00FF31C9" w:rsidRDefault="007041B8" w:rsidP="00095506">
      <w:pPr>
        <w:spacing w:line="360" w:lineRule="auto"/>
        <w:rPr>
          <w:rFonts w:ascii="Times New Roman" w:hAnsi="Times New Roman"/>
        </w:rPr>
      </w:pPr>
      <w:r w:rsidRPr="00FF31C9">
        <w:rPr>
          <w:rFonts w:ascii="Times New Roman" w:hAnsi="Times New Roman"/>
        </w:rPr>
        <w:t>10</w:t>
      </w:r>
      <w:r w:rsidRPr="00FF31C9">
        <w:rPr>
          <w:rFonts w:ascii="Times New Roman" w:hAnsi="Times New Roman"/>
          <w:i/>
        </w:rPr>
        <w:t>.</w:t>
      </w:r>
      <w:r w:rsidRPr="00FF31C9">
        <w:rPr>
          <w:rFonts w:ascii="Times New Roman" w:hAnsi="Times New Roman" w:hint="eastAsia"/>
        </w:rPr>
        <w:t>不可再生</w:t>
      </w:r>
      <w:r w:rsidRPr="00FF31C9">
        <w:rPr>
          <w:rFonts w:ascii="Times New Roman" w:hAnsi="Times New Roman"/>
          <w:i/>
        </w:rPr>
        <w:t xml:space="preserve">　</w:t>
      </w:r>
      <w:r w:rsidRPr="00FF31C9">
        <w:rPr>
          <w:rFonts w:ascii="Times New Roman" w:hAnsi="Times New Roman" w:hint="eastAsia"/>
        </w:rPr>
        <w:t>核裂变</w:t>
      </w:r>
    </w:p>
    <w:p w:rsidR="00095506" w:rsidRPr="00FF31C9" w:rsidRDefault="007041B8" w:rsidP="00095506">
      <w:pPr>
        <w:spacing w:line="360" w:lineRule="auto"/>
        <w:rPr>
          <w:rFonts w:ascii="Times New Roman" w:hAnsi="Times New Roman"/>
        </w:rPr>
      </w:pPr>
      <w:r w:rsidRPr="00FF31C9">
        <w:rPr>
          <w:rFonts w:ascii="Times New Roman" w:hAnsi="Times New Roman"/>
        </w:rPr>
        <w:t>11</w:t>
      </w:r>
      <w:r w:rsidRPr="00FF31C9">
        <w:rPr>
          <w:rFonts w:ascii="Times New Roman" w:hAnsi="Times New Roman"/>
          <w:i/>
        </w:rPr>
        <w:t>.</w:t>
      </w:r>
      <w:r w:rsidRPr="00FF31C9">
        <w:rPr>
          <w:rFonts w:ascii="Times New Roman" w:hAnsi="Times New Roman" w:hint="eastAsia"/>
        </w:rPr>
        <w:t>清洁</w:t>
      </w:r>
      <w:r w:rsidRPr="00FF31C9">
        <w:rPr>
          <w:rFonts w:ascii="Times New Roman" w:hAnsi="Times New Roman"/>
          <w:i/>
        </w:rPr>
        <w:t xml:space="preserve">　</w:t>
      </w:r>
      <w:r w:rsidRPr="00FF31C9">
        <w:rPr>
          <w:rFonts w:ascii="Times New Roman" w:hAnsi="Times New Roman" w:hint="eastAsia"/>
        </w:rPr>
        <w:t>电</w:t>
      </w:r>
      <w:r w:rsidRPr="00FF31C9">
        <w:rPr>
          <w:rFonts w:ascii="Times New Roman" w:hAnsi="Times New Roman"/>
          <w:i/>
        </w:rPr>
        <w:t xml:space="preserve">　</w:t>
      </w:r>
      <w:r w:rsidRPr="00FF31C9">
        <w:rPr>
          <w:rFonts w:ascii="Times New Roman" w:hAnsi="Times New Roman" w:hint="eastAsia"/>
        </w:rPr>
        <w:t>守恒</w:t>
      </w:r>
    </w:p>
    <w:p w:rsidR="00095506" w:rsidRPr="00FF31C9" w:rsidRDefault="007041B8" w:rsidP="00095506">
      <w:pPr>
        <w:spacing w:line="360" w:lineRule="auto"/>
        <w:rPr>
          <w:rFonts w:ascii="Times New Roman" w:hAnsi="Times New Roman"/>
        </w:rPr>
      </w:pPr>
      <w:r w:rsidRPr="00FF31C9">
        <w:rPr>
          <w:rFonts w:ascii="Times New Roman" w:hAnsi="Times New Roman"/>
        </w:rPr>
        <w:t>12</w:t>
      </w:r>
      <w:r w:rsidRPr="00FF31C9">
        <w:rPr>
          <w:rFonts w:ascii="Times New Roman" w:hAnsi="Times New Roman"/>
          <w:i/>
        </w:rPr>
        <w:t>.</w:t>
      </w:r>
      <w:r w:rsidRPr="00FF31C9">
        <w:rPr>
          <w:rFonts w:ascii="Times New Roman" w:hAnsi="Times New Roman" w:hint="eastAsia"/>
        </w:rPr>
        <w:t>裂变</w:t>
      </w:r>
      <w:r w:rsidRPr="00FF31C9">
        <w:rPr>
          <w:rFonts w:ascii="Times New Roman" w:hAnsi="Times New Roman"/>
          <w:i/>
        </w:rPr>
        <w:t xml:space="preserve">　</w:t>
      </w:r>
      <w:r w:rsidRPr="00FF31C9">
        <w:rPr>
          <w:rFonts w:ascii="Times New Roman" w:hAnsi="Times New Roman" w:hint="eastAsia"/>
        </w:rPr>
        <w:t>方向性</w:t>
      </w:r>
    </w:p>
    <w:p w:rsidR="000F21D4" w:rsidRPr="00095506" w:rsidRDefault="007041B8" w:rsidP="00DF17C3">
      <w:pPr>
        <w:spacing w:line="360" w:lineRule="auto"/>
        <w:rPr>
          <w:rFonts w:ascii="Times New Roman" w:hAnsi="Times New Roman"/>
        </w:rPr>
      </w:pPr>
      <w:r w:rsidRPr="00FF31C9">
        <w:rPr>
          <w:rFonts w:ascii="Times New Roman" w:hAnsi="Times New Roman"/>
        </w:rPr>
        <w:t>[</w:t>
      </w:r>
      <w:r w:rsidRPr="00FF31C9">
        <w:rPr>
          <w:rFonts w:ascii="Times New Roman" w:hAnsi="Times New Roman" w:hint="eastAsia"/>
        </w:rPr>
        <w:t>解析</w:t>
      </w:r>
      <w:r w:rsidRPr="00FF31C9">
        <w:rPr>
          <w:rFonts w:ascii="Times New Roman" w:hAnsi="Times New Roman"/>
        </w:rPr>
        <w:t>]</w:t>
      </w:r>
      <w:r w:rsidRPr="00FF31C9">
        <w:rPr>
          <w:rFonts w:ascii="Times New Roman" w:hAnsi="Times New Roman" w:hint="eastAsia"/>
        </w:rPr>
        <w:t>目前建成的核电站是利用核裂变产生的能量来发电的</w:t>
      </w:r>
      <w:r w:rsidRPr="00FF31C9">
        <w:rPr>
          <w:rFonts w:ascii="Times New Roman" w:hAnsi="Times New Roman"/>
        </w:rPr>
        <w:t>；</w:t>
      </w:r>
      <w:r w:rsidRPr="00FF31C9">
        <w:rPr>
          <w:rFonts w:ascii="Times New Roman" w:hAnsi="Times New Roman" w:hint="eastAsia"/>
        </w:rPr>
        <w:t>由于能量的转移和转化都具有方向性</w:t>
      </w:r>
      <w:r w:rsidRPr="00FF31C9">
        <w:rPr>
          <w:rFonts w:ascii="Times New Roman" w:hAnsi="Times New Roman"/>
        </w:rPr>
        <w:t>，</w:t>
      </w:r>
      <w:r w:rsidRPr="00FF31C9">
        <w:rPr>
          <w:rFonts w:ascii="Times New Roman" w:hAnsi="Times New Roman" w:hint="eastAsia"/>
        </w:rPr>
        <w:t>所以在汽车制动过程中</w:t>
      </w:r>
      <w:r w:rsidRPr="00FF31C9">
        <w:rPr>
          <w:rFonts w:ascii="Times New Roman" w:hAnsi="Times New Roman"/>
        </w:rPr>
        <w:t>，</w:t>
      </w:r>
      <w:r w:rsidRPr="00FF31C9">
        <w:rPr>
          <w:rFonts w:ascii="Times New Roman" w:hAnsi="Times New Roman" w:hint="eastAsia"/>
        </w:rPr>
        <w:t>它的动能转化为地面、轮胎、空气的内能</w:t>
      </w:r>
      <w:r w:rsidRPr="00FF31C9">
        <w:rPr>
          <w:rFonts w:ascii="Times New Roman" w:hAnsi="Times New Roman"/>
        </w:rPr>
        <w:t>，</w:t>
      </w:r>
      <w:r w:rsidRPr="00FF31C9">
        <w:rPr>
          <w:rFonts w:ascii="Times New Roman" w:hAnsi="Times New Roman" w:hint="eastAsia"/>
        </w:rPr>
        <w:t>但这些内能也无法自动转化回去。</w:t>
      </w:r>
    </w:p>
    <w:sectPr w:rsidR="000F21D4" w:rsidRPr="00095506" w:rsidSect="000F21D4">
      <w:headerReference w:type="even" r:id="rId11"/>
      <w:headerReference w:type="first" r:id="rId12"/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1B8" w:rsidRDefault="007041B8">
      <w:r>
        <w:separator/>
      </w:r>
    </w:p>
  </w:endnote>
  <w:endnote w:type="continuationSeparator" w:id="0">
    <w:p w:rsidR="007041B8" w:rsidRDefault="00704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8000002F" w:usb1="40000048" w:usb2="00000000" w:usb3="00000000" w:csb0="0000011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1B8" w:rsidRDefault="007041B8">
      <w:r>
        <w:separator/>
      </w:r>
    </w:p>
  </w:footnote>
  <w:footnote w:type="continuationSeparator" w:id="0">
    <w:p w:rsidR="007041B8" w:rsidRDefault="007041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1D4" w:rsidRDefault="007041B8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3073" type="#_x0000_t75" style="position:absolute;left:0;text-align:left;margin-left:0;margin-top:0;width:496.05pt;height:154.9pt;z-index:-251657216;mso-position-horizontal:center;mso-position-horizontal-relative:margin;mso-position-vertical:center;mso-position-vertical-relative:margin" o:allowincell="f">
          <v:imagedata r:id="rId1" o:title="logo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1D4" w:rsidRDefault="007041B8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3074" type="#_x0000_t75" style="position:absolute;left:0;text-align:left;margin-left:0;margin-top:0;width:496.05pt;height:154.9pt;z-index:-251658240;mso-position-horizontal:center;mso-position-horizontal-relative:margin;mso-position-vertical:center;mso-position-vertical-relative:margin" o:allowincell="f">
          <v:imagedata r:id="rId1" o:title="logo2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699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506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0733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41B0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6E28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41B8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054B"/>
    <w:rsid w:val="008A1B68"/>
    <w:rsid w:val="008A1EED"/>
    <w:rsid w:val="008A6ED3"/>
    <w:rsid w:val="008A79D5"/>
    <w:rsid w:val="008B038F"/>
    <w:rsid w:val="008B0CA5"/>
    <w:rsid w:val="008C2F5B"/>
    <w:rsid w:val="008C442F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5671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005B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17C3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34D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1C9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0F21D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9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0F21D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semiHidden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0F21D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9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0F21D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semiHidden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1363</Characters>
  <Application>Microsoft Office Word</Application>
  <DocSecurity>0</DocSecurity>
  <Lines>11</Lines>
  <Paragraphs>3</Paragraphs>
  <ScaleCrop>false</ScaleCrop>
  <Company>China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2019-11-12T09:23:00Z</dcterms:created>
  <dcterms:modified xsi:type="dcterms:W3CDTF">2020-04-13T04:52:00Z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